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41B" w:rsidRDefault="00F7441B" w:rsidP="00F7441B">
      <w:pPr>
        <w:ind w:firstLine="708"/>
        <w:rPr>
          <w:rFonts w:ascii="Times New Roman" w:hAnsi="Times New Roman"/>
          <w:sz w:val="24"/>
          <w:szCs w:val="24"/>
        </w:rPr>
      </w:pPr>
    </w:p>
    <w:p w:rsidR="00F7441B" w:rsidRDefault="00F7441B" w:rsidP="00F7441B">
      <w:pPr>
        <w:autoSpaceDE w:val="0"/>
        <w:autoSpaceDN w:val="0"/>
        <w:adjustRightInd w:val="0"/>
        <w:spacing w:line="240" w:lineRule="auto"/>
        <w:ind w:firstLine="555"/>
        <w:jc w:val="right"/>
        <w:rPr>
          <w:sz w:val="24"/>
          <w:szCs w:val="24"/>
        </w:rPr>
      </w:pPr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>ANEXA</w:t>
      </w:r>
      <w:r w:rsidR="000827EB">
        <w:rPr>
          <w:sz w:val="24"/>
          <w:szCs w:val="24"/>
        </w:rPr>
        <w:t xml:space="preserve"> nr.3</w:t>
      </w:r>
    </w:p>
    <w:p w:rsidR="000827EB" w:rsidRPr="005E7713" w:rsidRDefault="000827EB" w:rsidP="00F7441B">
      <w:pPr>
        <w:autoSpaceDE w:val="0"/>
        <w:autoSpaceDN w:val="0"/>
        <w:adjustRightInd w:val="0"/>
        <w:spacing w:line="240" w:lineRule="auto"/>
        <w:ind w:firstLine="555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La H.C.J nr.126/27.04.2023</w:t>
      </w:r>
    </w:p>
    <w:p w:rsidR="00F7441B" w:rsidRDefault="00F7441B" w:rsidP="00F7441B">
      <w:pPr>
        <w:spacing w:line="240" w:lineRule="auto"/>
        <w:jc w:val="both"/>
        <w:rPr>
          <w:sz w:val="28"/>
          <w:szCs w:val="28"/>
        </w:rPr>
      </w:pPr>
    </w:p>
    <w:p w:rsidR="00F7441B" w:rsidRDefault="00F7441B" w:rsidP="00F7441B">
      <w:pPr>
        <w:spacing w:line="240" w:lineRule="auto"/>
        <w:jc w:val="both"/>
        <w:rPr>
          <w:sz w:val="28"/>
          <w:szCs w:val="28"/>
        </w:rPr>
      </w:pPr>
    </w:p>
    <w:p w:rsidR="00F7441B" w:rsidRPr="00531684" w:rsidRDefault="00F7441B" w:rsidP="00F7441B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531684">
        <w:rPr>
          <w:b/>
          <w:sz w:val="28"/>
          <w:szCs w:val="28"/>
          <w:lang w:val="ro-RO"/>
        </w:rPr>
        <w:t>PRINCIPALII IN</w:t>
      </w:r>
      <w:r>
        <w:rPr>
          <w:b/>
          <w:sz w:val="28"/>
          <w:szCs w:val="28"/>
          <w:lang w:val="ro-RO"/>
        </w:rPr>
        <w:t>DI</w:t>
      </w:r>
      <w:r w:rsidRPr="00531684">
        <w:rPr>
          <w:b/>
          <w:sz w:val="28"/>
          <w:szCs w:val="28"/>
          <w:lang w:val="ro-RO"/>
        </w:rPr>
        <w:t>CATORI TEHNICO-ECONOMICI</w:t>
      </w:r>
    </w:p>
    <w:p w:rsidR="00F7441B" w:rsidRPr="00531684" w:rsidRDefault="00F7441B" w:rsidP="00F7441B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531684">
        <w:rPr>
          <w:b/>
          <w:sz w:val="28"/>
          <w:szCs w:val="28"/>
          <w:lang w:val="ro-RO"/>
        </w:rPr>
        <w:t>AFER</w:t>
      </w:r>
      <w:r>
        <w:rPr>
          <w:b/>
          <w:sz w:val="28"/>
          <w:szCs w:val="28"/>
          <w:lang w:val="ro-RO"/>
        </w:rPr>
        <w:t>ENȚI OBIECTIVULUI DE INVESTIȚII:</w:t>
      </w:r>
    </w:p>
    <w:p w:rsidR="00F7441B" w:rsidRPr="00D53CCD" w:rsidRDefault="00F7441B" w:rsidP="00F7441B">
      <w:pPr>
        <w:pStyle w:val="DefaultText"/>
        <w:ind w:right="113" w:firstLine="450"/>
        <w:jc w:val="center"/>
        <w:rPr>
          <w:b/>
          <w:sz w:val="28"/>
          <w:szCs w:val="28"/>
          <w:lang w:val="en-US"/>
        </w:rPr>
      </w:pPr>
      <w:r w:rsidRPr="00D53CCD">
        <w:rPr>
          <w:b/>
          <w:sz w:val="28"/>
          <w:szCs w:val="28"/>
        </w:rPr>
        <w:t>”</w:t>
      </w:r>
      <w:r w:rsidRPr="00D53CCD">
        <w:rPr>
          <w:b/>
          <w:i/>
          <w:sz w:val="28"/>
          <w:szCs w:val="28"/>
        </w:rPr>
        <w:t>C</w:t>
      </w:r>
      <w:r>
        <w:rPr>
          <w:b/>
          <w:i/>
          <w:sz w:val="28"/>
          <w:szCs w:val="28"/>
        </w:rPr>
        <w:t>ONSOLIDARE ȘI REABILITARE SPITAL JUDEȚEAN DE URGENȚĂ PITEȘTI</w:t>
      </w:r>
      <w:r w:rsidRPr="00D53CCD">
        <w:rPr>
          <w:b/>
          <w:sz w:val="28"/>
          <w:szCs w:val="28"/>
        </w:rPr>
        <w:t>”</w:t>
      </w:r>
    </w:p>
    <w:p w:rsidR="00F7441B" w:rsidRPr="00531684" w:rsidRDefault="00F7441B" w:rsidP="00F7441B">
      <w:pPr>
        <w:pStyle w:val="DefaultText"/>
        <w:tabs>
          <w:tab w:val="left" w:pos="8972"/>
        </w:tabs>
        <w:ind w:right="113" w:firstLine="450"/>
        <w:rPr>
          <w:b/>
          <w:i/>
          <w:sz w:val="28"/>
          <w:szCs w:val="28"/>
          <w:lang w:val="ro-RO"/>
        </w:rPr>
      </w:pPr>
    </w:p>
    <w:p w:rsidR="00F7441B" w:rsidRDefault="00F7441B" w:rsidP="00F7441B">
      <w:pPr>
        <w:pStyle w:val="DefaultText"/>
        <w:tabs>
          <w:tab w:val="left" w:pos="8972"/>
        </w:tabs>
        <w:ind w:right="113" w:firstLine="450"/>
        <w:rPr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4"/>
        <w:gridCol w:w="3107"/>
        <w:gridCol w:w="3107"/>
      </w:tblGrid>
      <w:tr w:rsidR="00F7441B" w:rsidRPr="005E12CB" w:rsidTr="00990A0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1B" w:rsidRPr="005E12CB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5E12CB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Lei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fără</w:t>
            </w:r>
            <w:proofErr w:type="spellEnd"/>
            <w:r w:rsidRPr="005E12CB">
              <w:rPr>
                <w:rFonts w:ascii="Times New Roman" w:hAnsi="Times New Roman"/>
                <w:sz w:val="28"/>
                <w:szCs w:val="28"/>
              </w:rPr>
              <w:t xml:space="preserve"> TVA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5E12CB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>Lei cu TVA</w:t>
            </w:r>
          </w:p>
        </w:tc>
      </w:tr>
      <w:tr w:rsidR="00F7441B" w:rsidRPr="005E12CB" w:rsidTr="00990A0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5E12CB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Valoarea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totală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investiț</w:t>
            </w:r>
            <w:r w:rsidRPr="005E12CB">
              <w:rPr>
                <w:rFonts w:ascii="Times New Roman" w:hAnsi="Times New Roman"/>
                <w:sz w:val="28"/>
                <w:szCs w:val="28"/>
              </w:rPr>
              <w:t>iei</w:t>
            </w:r>
            <w:proofErr w:type="spellEnd"/>
            <w:r w:rsidRPr="005E12CB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D53CCD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178.354.700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D53CCD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212.009.080</w:t>
            </w:r>
          </w:p>
        </w:tc>
      </w:tr>
      <w:tr w:rsidR="00F7441B" w:rsidRPr="005E12CB" w:rsidTr="00990A0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5E12CB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 xml:space="preserve">Din </w:t>
            </w:r>
            <w:proofErr w:type="spellStart"/>
            <w:r w:rsidRPr="005E12CB">
              <w:rPr>
                <w:rFonts w:ascii="Times New Roman" w:hAnsi="Times New Roman"/>
                <w:sz w:val="28"/>
                <w:szCs w:val="28"/>
              </w:rPr>
              <w:t>care:C+M</w:t>
            </w:r>
            <w:proofErr w:type="spellEnd"/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D53CCD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113.567.160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D53CCD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135.144.920</w:t>
            </w:r>
          </w:p>
        </w:tc>
      </w:tr>
    </w:tbl>
    <w:p w:rsidR="00F7441B" w:rsidRDefault="00F7441B" w:rsidP="00F744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441B" w:rsidRDefault="00F7441B" w:rsidP="00F744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441B" w:rsidRDefault="00F7441B" w:rsidP="00F744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441B" w:rsidRDefault="00F7441B" w:rsidP="00F744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441B" w:rsidRDefault="00F7441B" w:rsidP="00F7441B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Durata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estimată</w:t>
      </w:r>
      <w:proofErr w:type="spellEnd"/>
      <w:r>
        <w:rPr>
          <w:b/>
          <w:i/>
          <w:sz w:val="28"/>
          <w:szCs w:val="28"/>
        </w:rPr>
        <w:t xml:space="preserve"> de </w:t>
      </w:r>
      <w:proofErr w:type="spellStart"/>
      <w:r>
        <w:rPr>
          <w:b/>
          <w:i/>
          <w:sz w:val="28"/>
          <w:szCs w:val="28"/>
        </w:rPr>
        <w:t>execuție</w:t>
      </w:r>
      <w:proofErr w:type="spellEnd"/>
      <w:r>
        <w:rPr>
          <w:b/>
          <w:i/>
          <w:sz w:val="28"/>
          <w:szCs w:val="28"/>
        </w:rPr>
        <w:t xml:space="preserve"> a </w:t>
      </w:r>
      <w:proofErr w:type="spellStart"/>
      <w:r>
        <w:rPr>
          <w:b/>
          <w:i/>
          <w:sz w:val="28"/>
          <w:szCs w:val="28"/>
        </w:rPr>
        <w:t>obiectivului</w:t>
      </w:r>
      <w:proofErr w:type="spellEnd"/>
      <w:r>
        <w:rPr>
          <w:b/>
          <w:i/>
          <w:sz w:val="28"/>
          <w:szCs w:val="28"/>
        </w:rPr>
        <w:t xml:space="preserve"> de </w:t>
      </w:r>
      <w:proofErr w:type="spellStart"/>
      <w:r>
        <w:rPr>
          <w:b/>
          <w:i/>
          <w:sz w:val="28"/>
          <w:szCs w:val="28"/>
        </w:rPr>
        <w:t>investiții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este</w:t>
      </w:r>
      <w:proofErr w:type="spellEnd"/>
      <w:r>
        <w:rPr>
          <w:b/>
          <w:i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</w:rPr>
        <w:t xml:space="preserve">de </w:t>
      </w:r>
      <w:r w:rsidRPr="002478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30</w:t>
      </w:r>
      <w:proofErr w:type="gramEnd"/>
      <w:r>
        <w:rPr>
          <w:b/>
          <w:i/>
          <w:sz w:val="28"/>
          <w:szCs w:val="28"/>
        </w:rPr>
        <w:t xml:space="preserve"> </w:t>
      </w:r>
      <w:proofErr w:type="spellStart"/>
      <w:r w:rsidRPr="00247864">
        <w:rPr>
          <w:b/>
          <w:i/>
          <w:sz w:val="28"/>
          <w:szCs w:val="28"/>
        </w:rPr>
        <w:t>luni</w:t>
      </w:r>
      <w:proofErr w:type="spellEnd"/>
      <w:r w:rsidRPr="002478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.</w:t>
      </w:r>
    </w:p>
    <w:p w:rsidR="00F7441B" w:rsidRPr="00BC4F12" w:rsidRDefault="00F7441B" w:rsidP="00F7441B">
      <w:pPr>
        <w:ind w:firstLine="708"/>
        <w:rPr>
          <w:rFonts w:ascii="Times New Roman" w:hAnsi="Times New Roman"/>
          <w:sz w:val="24"/>
          <w:szCs w:val="24"/>
        </w:rPr>
      </w:pPr>
    </w:p>
    <w:p w:rsidR="008A41FE" w:rsidRDefault="008A41FE"/>
    <w:sectPr w:rsidR="008A41FE" w:rsidSect="0041467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AC6" w:rsidRDefault="009D3AC6" w:rsidP="008B0043">
      <w:pPr>
        <w:spacing w:after="0" w:line="240" w:lineRule="auto"/>
      </w:pPr>
      <w:r>
        <w:separator/>
      </w:r>
    </w:p>
  </w:endnote>
  <w:endnote w:type="continuationSeparator" w:id="0">
    <w:p w:rsidR="009D3AC6" w:rsidRDefault="009D3AC6" w:rsidP="008B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3106813"/>
      <w:docPartObj>
        <w:docPartGallery w:val="Page Numbers (Bottom of Page)"/>
        <w:docPartUnique/>
      </w:docPartObj>
    </w:sdtPr>
    <w:sdtContent>
      <w:p w:rsidR="00C43E96" w:rsidRDefault="008B0043">
        <w:pPr>
          <w:pStyle w:val="Footer"/>
          <w:jc w:val="right"/>
        </w:pPr>
        <w:r>
          <w:fldChar w:fldCharType="begin"/>
        </w:r>
        <w:r w:rsidR="00F7441B">
          <w:instrText xml:space="preserve"> PAGE   \* MERGEFORMAT </w:instrText>
        </w:r>
        <w:r>
          <w:fldChar w:fldCharType="separate"/>
        </w:r>
        <w:r w:rsidR="000827EB">
          <w:rPr>
            <w:noProof/>
          </w:rPr>
          <w:t>1</w:t>
        </w:r>
        <w:r>
          <w:fldChar w:fldCharType="end"/>
        </w:r>
      </w:p>
    </w:sdtContent>
  </w:sdt>
  <w:p w:rsidR="00C43E96" w:rsidRDefault="009D3A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AC6" w:rsidRDefault="009D3AC6" w:rsidP="008B0043">
      <w:pPr>
        <w:spacing w:after="0" w:line="240" w:lineRule="auto"/>
      </w:pPr>
      <w:r>
        <w:separator/>
      </w:r>
    </w:p>
  </w:footnote>
  <w:footnote w:type="continuationSeparator" w:id="0">
    <w:p w:rsidR="009D3AC6" w:rsidRDefault="009D3AC6" w:rsidP="008B0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94F1F"/>
    <w:multiLevelType w:val="hybridMultilevel"/>
    <w:tmpl w:val="C28E42EC"/>
    <w:lvl w:ilvl="0" w:tplc="041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441B"/>
    <w:rsid w:val="000827EB"/>
    <w:rsid w:val="00340829"/>
    <w:rsid w:val="00535726"/>
    <w:rsid w:val="007209D5"/>
    <w:rsid w:val="008A41FE"/>
    <w:rsid w:val="008B0043"/>
    <w:rsid w:val="008F746F"/>
    <w:rsid w:val="009D3AC6"/>
    <w:rsid w:val="00F74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41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744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7441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74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41B"/>
    <w:rPr>
      <w:rFonts w:ascii="Calibri" w:eastAsia="Calibri" w:hAnsi="Calibri" w:cs="Times New Roman"/>
      <w:lang w:val="en-US"/>
    </w:rPr>
  </w:style>
  <w:style w:type="paragraph" w:customStyle="1" w:styleId="DefaultText">
    <w:name w:val="Default Text"/>
    <w:basedOn w:val="Normal"/>
    <w:rsid w:val="00F744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>Consiliul Judetean Arges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cristinam</dc:creator>
  <cp:keywords/>
  <dc:description/>
  <cp:lastModifiedBy>loredanat</cp:lastModifiedBy>
  <cp:revision>3</cp:revision>
  <dcterms:created xsi:type="dcterms:W3CDTF">2023-04-19T06:58:00Z</dcterms:created>
  <dcterms:modified xsi:type="dcterms:W3CDTF">2023-05-12T08:47:00Z</dcterms:modified>
</cp:coreProperties>
</file>